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4613A" w14:textId="77777777" w:rsidR="00AE7A77" w:rsidRPr="00752E9C" w:rsidRDefault="00045461" w:rsidP="00752E9C">
      <w:pPr>
        <w:pStyle w:val="GraphicAnchor"/>
      </w:pPr>
      <w:r>
        <w:rPr>
          <w:noProof/>
          <w:lang w:bidi="ar-SA"/>
        </w:rPr>
        <mc:AlternateContent>
          <mc:Choice Requires="wpg">
            <w:drawing>
              <wp:anchor distT="0" distB="0" distL="114300" distR="114300" simplePos="0" relativeHeight="251728896" behindDoc="1" locked="1" layoutInCell="1" allowOverlap="1" wp14:anchorId="36897D22" wp14:editId="70546F31">
                <wp:simplePos x="0" y="0"/>
                <wp:positionH relativeFrom="column">
                  <wp:posOffset>-457200</wp:posOffset>
                </wp:positionH>
                <wp:positionV relativeFrom="paragraph">
                  <wp:posOffset>-457200</wp:posOffset>
                </wp:positionV>
                <wp:extent cx="7772400" cy="1022985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229850"/>
                          <a:chOff x="0" y="0"/>
                          <a:chExt cx="7770092" cy="10064698"/>
                        </a:xfrm>
                      </wpg:grpSpPr>
                      <wps:wsp>
                        <wps:cNvPr id="43" name="Freeform 45"/>
                        <wps:cNvSpPr>
                          <a:spLocks/>
                        </wps:cNvSpPr>
                        <wps:spPr bwMode="auto">
                          <a:xfrm>
                            <a:off x="0" y="0"/>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4"/>
                        <wps:cNvSpPr>
                          <a:spLocks/>
                        </wps:cNvSpPr>
                        <wps:spPr bwMode="auto">
                          <a:xfrm>
                            <a:off x="9525" y="0"/>
                            <a:ext cx="2430383" cy="3165276"/>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AutoShape 42"/>
                        <wps:cNvSpPr>
                          <a:spLocks/>
                        </wps:cNvSpPr>
                        <wps:spPr bwMode="auto">
                          <a:xfrm>
                            <a:off x="5305425" y="9239250"/>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724761" id="Group 2" o:spid="_x0000_s1026" alt="&quot;&quot;" style="position:absolute;margin-left:-36pt;margin-top:-36pt;width:612pt;height:805.5pt;z-index:-251587584;mso-width-relative:margin;mso-height-relative:margin" coordsize="77700,1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">
                <v:shape id="Freeform 45" o:spid="_x0000_s1027" style="position:absolute;width:32633;height:100577;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" path="m5139,15839r-2,-75l5130,15689r-10,-73l5105,15544r-19,-70l5063,15405r-27,-67l5006,15273r-34,-63l4935,15149r-40,-59l4851,15034r-46,-54l4755,14928r-52,-48l4648,14834r-57,-43l4531,14752r-62,-37l4405,14682r-66,-30l4271,14626r-70,-22l4129,14585r-73,-14l3982,14560r-76,-7l3840,14552,3840,,,,,15840r3840,l3840,15839r1299,e" fillcolor="#cede69 [3206]"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Freeform 44" o:spid="_x0000_s1028" style="position:absolute;left:95;width:24304;height:31652;visibility:visible;mso-wrap-style:square;v-text-anchor:top" coordsize="3828,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9949 [3207]" stroked="f">
                  <v:path arrowok="t" o:connecttype="custom" o:connectlocs="2379591,1270;948535,1570256;1129481,1516285;1290109,1424850;1424707,1301668;1527560,1151183;1592955,979743;1615811,791795;1639302,979743;1704697,1151183;1807550,1301668;1941513,1424850;2102142,1516285;2283722,1570256;2331339,5715;2145949,49527;1979607,132072;1838025,248269;1726918,392405;1651365,558765;1617716,743538;1603113,649564;1547242,473045;1453278,316845;1326298,186043;1172019,86355;995517,22224;817746,635;47617,830528;231737,798145;399350,725759;545376,619721;665371,483840;753622,323830;802509,160010;49522,2372211;239356,2338558;410778,2265538;558709,2156959;678069,2019808;762510,1857893;802509,1713757;762510,2889068;678069,2727154;558709,2589367;410778,2481424;239356,2408404;49522,2374751;813937,3165276;947900,3158926;1135829,3131623;1316775,3084636;1488197,3017965;1650095,2933516;1799931,2833192;1937069,2716994;2059604,2586827;2167536,2443961;2258326,2289666;2331339,2124576;2385305,1951232;2418320,1769634;2429748,1582955" o:connectangles="0,0,0,0,0,0,0,0,0,0,0,0,0,0,0,0,0,0,0,0,0,0,0,0,0,0,0,0,0,0,0,0,0,0,0,0,0,0,0,0,0,0,0,0,0,0,0,0,0,0,0,0,0,0,0,0,0,0,0,0,0,0,0"/>
                </v:shape>
                <v:shape id="AutoShape 42" o:spid="_x0000_s1029" style="position:absolute;left:53054;top:92392;width:24646;height:8254;visibility:visible;mso-wrap-style:square;v-text-anchor:top" coordsize="38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de69 [3206]" stroked="f">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w10:anchorlock/>
              </v:group>
            </w:pict>
          </mc:Fallback>
        </mc:AlternateContent>
      </w:r>
    </w:p>
    <w:tbl>
      <w:tblPr>
        <w:tblW w:w="11042" w:type="dxa"/>
        <w:tblCellMar>
          <w:left w:w="0" w:type="dxa"/>
          <w:right w:w="0" w:type="dxa"/>
        </w:tblCellMar>
        <w:tblLook w:val="0600" w:firstRow="0" w:lastRow="0" w:firstColumn="0" w:lastColumn="0" w:noHBand="1" w:noVBand="1"/>
      </w:tblPr>
      <w:tblGrid>
        <w:gridCol w:w="3019"/>
        <w:gridCol w:w="485"/>
        <w:gridCol w:w="7538"/>
      </w:tblGrid>
      <w:tr w:rsidR="003B42E6" w14:paraId="188C6E32" w14:textId="77777777" w:rsidTr="00807562">
        <w:tc>
          <w:tcPr>
            <w:tcW w:w="3019" w:type="dxa"/>
          </w:tcPr>
          <w:p w14:paraId="77329C99" w14:textId="77777777" w:rsidR="000C05AE" w:rsidRDefault="000C05AE">
            <w:pPr>
              <w:rPr>
                <w:rFonts w:ascii="Times New Roman"/>
                <w:sz w:val="17"/>
              </w:rPr>
            </w:pPr>
          </w:p>
        </w:tc>
        <w:tc>
          <w:tcPr>
            <w:tcW w:w="485" w:type="dxa"/>
          </w:tcPr>
          <w:p w14:paraId="6BAE9211" w14:textId="77777777" w:rsidR="000C05AE" w:rsidRDefault="000C05AE">
            <w:pPr>
              <w:rPr>
                <w:rFonts w:ascii="Times New Roman"/>
                <w:sz w:val="17"/>
              </w:rPr>
            </w:pPr>
          </w:p>
        </w:tc>
        <w:tc>
          <w:tcPr>
            <w:tcW w:w="7538" w:type="dxa"/>
          </w:tcPr>
          <w:p w14:paraId="23268A18" w14:textId="22114F12" w:rsidR="000C05AE" w:rsidRPr="000C05AE" w:rsidRDefault="003B42E6" w:rsidP="00265387">
            <w:pPr>
              <w:pStyle w:val="MastheadGREEN"/>
            </w:pPr>
            <w:r>
              <w:t>Training Center News</w:t>
            </w:r>
          </w:p>
        </w:tc>
      </w:tr>
      <w:tr w:rsidR="003B42E6" w14:paraId="3A906385" w14:textId="77777777" w:rsidTr="00807562">
        <w:trPr>
          <w:trHeight w:val="869"/>
        </w:trPr>
        <w:tc>
          <w:tcPr>
            <w:tcW w:w="3019" w:type="dxa"/>
          </w:tcPr>
          <w:p w14:paraId="5E6C45D6" w14:textId="77777777" w:rsidR="000C05AE" w:rsidRDefault="000C05AE">
            <w:pPr>
              <w:rPr>
                <w:rFonts w:ascii="Times New Roman"/>
                <w:sz w:val="17"/>
              </w:rPr>
            </w:pPr>
          </w:p>
        </w:tc>
        <w:tc>
          <w:tcPr>
            <w:tcW w:w="485" w:type="dxa"/>
          </w:tcPr>
          <w:p w14:paraId="7ABFFC21" w14:textId="77777777" w:rsidR="000C05AE" w:rsidRDefault="000C05AE">
            <w:pPr>
              <w:rPr>
                <w:rFonts w:ascii="Times New Roman"/>
                <w:sz w:val="17"/>
              </w:rPr>
            </w:pPr>
          </w:p>
        </w:tc>
        <w:tc>
          <w:tcPr>
            <w:tcW w:w="7538" w:type="dxa"/>
          </w:tcPr>
          <w:p w14:paraId="32387294" w14:textId="77777777" w:rsidR="000C05AE" w:rsidRDefault="000C05AE">
            <w:pPr>
              <w:rPr>
                <w:rFonts w:ascii="Times New Roman"/>
                <w:sz w:val="17"/>
              </w:rPr>
            </w:pPr>
          </w:p>
        </w:tc>
      </w:tr>
      <w:tr w:rsidR="003B42E6" w14:paraId="3BD55694" w14:textId="77777777" w:rsidTr="00807562">
        <w:tc>
          <w:tcPr>
            <w:tcW w:w="3019" w:type="dxa"/>
            <w:vAlign w:val="bottom"/>
          </w:tcPr>
          <w:p w14:paraId="5F0CA38B" w14:textId="77777777" w:rsidR="003B42E6" w:rsidRDefault="003B42E6" w:rsidP="00BB58DC">
            <w:pPr>
              <w:pStyle w:val="H2SidebarGREEN"/>
            </w:pPr>
          </w:p>
          <w:p w14:paraId="0D664CA0" w14:textId="77777777" w:rsidR="003B42E6" w:rsidRDefault="003B42E6" w:rsidP="00BB58DC">
            <w:pPr>
              <w:pStyle w:val="H2SidebarGREEN"/>
            </w:pPr>
          </w:p>
          <w:p w14:paraId="2ADFC71C" w14:textId="77777777" w:rsidR="003B42E6" w:rsidRDefault="003B42E6" w:rsidP="00BB58DC">
            <w:pPr>
              <w:pStyle w:val="H2SidebarGREEN"/>
            </w:pPr>
          </w:p>
          <w:p w14:paraId="4F18319C" w14:textId="77777777" w:rsidR="003B42E6" w:rsidRDefault="003B42E6" w:rsidP="00BB58DC">
            <w:pPr>
              <w:pStyle w:val="H2SidebarGREEN"/>
            </w:pPr>
          </w:p>
          <w:p w14:paraId="430C6B21" w14:textId="07529FAB" w:rsidR="000C05AE" w:rsidRPr="0054317C" w:rsidRDefault="003B42E6" w:rsidP="00A74632">
            <w:pPr>
              <w:pStyle w:val="H2SidebarGREEN"/>
            </w:pPr>
            <w:r>
              <w:t>Kiera Hill, TCC</w:t>
            </w:r>
          </w:p>
          <w:p w14:paraId="251EE7ED" w14:textId="77777777" w:rsidR="0054317C" w:rsidRDefault="0054317C" w:rsidP="0054317C">
            <w:pPr>
              <w:pStyle w:val="SidebarBody"/>
            </w:pPr>
          </w:p>
          <w:p w14:paraId="7642892B" w14:textId="77777777" w:rsidR="003B42E6" w:rsidRDefault="003B42E6" w:rsidP="0054317C">
            <w:pPr>
              <w:pStyle w:val="SidebarBody"/>
            </w:pPr>
          </w:p>
          <w:p w14:paraId="376E4205" w14:textId="34994AC2" w:rsidR="003B42E6" w:rsidRDefault="003B42E6" w:rsidP="0054317C">
            <w:pPr>
              <w:pStyle w:val="SidebarBody"/>
            </w:pPr>
            <w:r>
              <w:t>Mary Mast, Training Site Coordinator and Training Faculty</w:t>
            </w:r>
          </w:p>
          <w:p w14:paraId="1B474924" w14:textId="77777777" w:rsidR="003B42E6" w:rsidRDefault="003B42E6" w:rsidP="0054317C">
            <w:pPr>
              <w:pStyle w:val="SidebarBody"/>
            </w:pPr>
            <w:r>
              <w:t>970-381-5395</w:t>
            </w:r>
          </w:p>
          <w:p w14:paraId="391E8A23" w14:textId="45F28A02" w:rsidR="003B42E6" w:rsidRDefault="00000000" w:rsidP="0054317C">
            <w:pPr>
              <w:pStyle w:val="SidebarBody"/>
            </w:pPr>
            <w:hyperlink r:id="rId10" w:history="1">
              <w:r w:rsidR="003B42E6" w:rsidRPr="006A7A4C">
                <w:rPr>
                  <w:rStyle w:val="Hyperlink"/>
                </w:rPr>
                <w:t>myeducationalresources@msn.com</w:t>
              </w:r>
            </w:hyperlink>
          </w:p>
          <w:p w14:paraId="6888948C" w14:textId="77777777" w:rsidR="003B42E6" w:rsidRDefault="003B42E6" w:rsidP="0054317C">
            <w:pPr>
              <w:pStyle w:val="SidebarBody"/>
            </w:pPr>
          </w:p>
          <w:p w14:paraId="53B3521B" w14:textId="1DE4DAFD" w:rsidR="003B42E6" w:rsidRDefault="003B42E6" w:rsidP="0054317C">
            <w:pPr>
              <w:pStyle w:val="SidebarBody"/>
            </w:pPr>
            <w:r>
              <w:t xml:space="preserve">Website:  </w:t>
            </w:r>
            <w:hyperlink r:id="rId11" w:history="1">
              <w:r w:rsidRPr="006A7A4C">
                <w:rPr>
                  <w:rStyle w:val="Hyperlink"/>
                </w:rPr>
                <w:t>www.MyEducationalResouces.com</w:t>
              </w:r>
            </w:hyperlink>
          </w:p>
          <w:p w14:paraId="2EBBD756" w14:textId="77777777" w:rsidR="003B42E6" w:rsidRDefault="003B42E6" w:rsidP="0054317C">
            <w:pPr>
              <w:pStyle w:val="SidebarBody"/>
            </w:pPr>
          </w:p>
          <w:p w14:paraId="46C6894E" w14:textId="77777777" w:rsidR="003B42E6" w:rsidRDefault="003B42E6" w:rsidP="0054317C">
            <w:pPr>
              <w:pStyle w:val="SidebarBody"/>
            </w:pPr>
            <w:r>
              <w:t>Instructor Network:</w:t>
            </w:r>
          </w:p>
          <w:p w14:paraId="0AC27B46" w14:textId="29A33B1F" w:rsidR="003B42E6" w:rsidRDefault="003B42E6" w:rsidP="0054317C">
            <w:pPr>
              <w:pStyle w:val="SidebarBody"/>
            </w:pPr>
            <w:r>
              <w:t>www. AHAinstructornetwork.com</w:t>
            </w:r>
          </w:p>
          <w:p w14:paraId="761FD17A" w14:textId="3DB41E85" w:rsidR="003B42E6" w:rsidRDefault="003B42E6" w:rsidP="0054317C">
            <w:pPr>
              <w:pStyle w:val="SidebarBody"/>
            </w:pPr>
          </w:p>
          <w:p w14:paraId="4203AF0E" w14:textId="0087627E" w:rsidR="003B42E6" w:rsidRDefault="003B42E6" w:rsidP="0054317C">
            <w:pPr>
              <w:pStyle w:val="SidebarBody"/>
            </w:pPr>
            <w:r>
              <w:t xml:space="preserve">eLearning Website for </w:t>
            </w:r>
            <w:proofErr w:type="spellStart"/>
            <w:r>
              <w:t>HeartCode</w:t>
            </w:r>
            <w:proofErr w:type="spellEnd"/>
            <w:r>
              <w:t xml:space="preserve"> Programs: </w:t>
            </w:r>
          </w:p>
          <w:p w14:paraId="64DA2B0D" w14:textId="333A128E" w:rsidR="003B42E6" w:rsidRDefault="003B42E6" w:rsidP="0054317C">
            <w:pPr>
              <w:pStyle w:val="SidebarBody"/>
            </w:pPr>
            <w:r>
              <w:t>eLearning.heart.org</w:t>
            </w:r>
          </w:p>
          <w:p w14:paraId="55E6A6EE" w14:textId="0C9ECE08" w:rsidR="003B42E6" w:rsidRDefault="003B42E6" w:rsidP="0054317C">
            <w:pPr>
              <w:pStyle w:val="SidebarBody"/>
            </w:pPr>
          </w:p>
          <w:p w14:paraId="4352CD04" w14:textId="77777777" w:rsidR="003B42E6" w:rsidRDefault="003B42E6" w:rsidP="0054317C">
            <w:pPr>
              <w:pStyle w:val="SidebarBody"/>
            </w:pPr>
          </w:p>
          <w:p w14:paraId="32E12610" w14:textId="77777777" w:rsidR="003B42E6" w:rsidRDefault="003B42E6" w:rsidP="0054317C">
            <w:pPr>
              <w:pStyle w:val="SidebarBody"/>
            </w:pPr>
          </w:p>
          <w:p w14:paraId="38B841DF" w14:textId="17C58486" w:rsidR="00681FB2" w:rsidRPr="000C05AE" w:rsidRDefault="00681FB2" w:rsidP="0054317C">
            <w:pPr>
              <w:pStyle w:val="SidebarBody"/>
            </w:pPr>
          </w:p>
        </w:tc>
        <w:tc>
          <w:tcPr>
            <w:tcW w:w="485" w:type="dxa"/>
          </w:tcPr>
          <w:p w14:paraId="0FC3D318" w14:textId="77777777" w:rsidR="000C05AE" w:rsidRDefault="000C05AE">
            <w:pPr>
              <w:rPr>
                <w:rFonts w:ascii="Times New Roman"/>
                <w:sz w:val="17"/>
              </w:rPr>
            </w:pPr>
          </w:p>
        </w:tc>
        <w:tc>
          <w:tcPr>
            <w:tcW w:w="7538" w:type="dxa"/>
          </w:tcPr>
          <w:p w14:paraId="6685F358" w14:textId="39DB02A5" w:rsidR="000C05AE" w:rsidRPr="00752E9C" w:rsidRDefault="003B42E6" w:rsidP="0054317C">
            <w:pPr>
              <w:spacing w:before="0"/>
            </w:pPr>
            <w:r>
              <w:rPr>
                <w:noProof/>
                <w:lang w:bidi="ar-SA"/>
              </w:rPr>
              <w:drawing>
                <wp:inline distT="0" distB="0" distL="0" distR="0" wp14:anchorId="220144DE" wp14:editId="393F166B">
                  <wp:extent cx="4786950" cy="5060950"/>
                  <wp:effectExtent l="0" t="0" r="0" b="6350"/>
                  <wp:docPr id="5" name="Picture 5" descr="A picture containing text,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tand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02040" cy="5076904"/>
                          </a:xfrm>
                          <a:prstGeom prst="rect">
                            <a:avLst/>
                          </a:prstGeom>
                        </pic:spPr>
                      </pic:pic>
                    </a:graphicData>
                  </a:graphic>
                </wp:inline>
              </w:drawing>
            </w:r>
          </w:p>
        </w:tc>
      </w:tr>
      <w:tr w:rsidR="003B42E6" w14:paraId="34BF6F1C" w14:textId="77777777" w:rsidTr="00807562">
        <w:trPr>
          <w:trHeight w:val="288"/>
        </w:trPr>
        <w:tc>
          <w:tcPr>
            <w:tcW w:w="3019" w:type="dxa"/>
          </w:tcPr>
          <w:p w14:paraId="02673CEB" w14:textId="77777777" w:rsidR="00926854" w:rsidRDefault="00926854" w:rsidP="00F822D3">
            <w:pPr>
              <w:spacing w:before="0"/>
              <w:rPr>
                <w:rFonts w:ascii="Times New Roman"/>
                <w:sz w:val="17"/>
              </w:rPr>
            </w:pPr>
          </w:p>
        </w:tc>
        <w:tc>
          <w:tcPr>
            <w:tcW w:w="485" w:type="dxa"/>
          </w:tcPr>
          <w:p w14:paraId="4D98ABFB" w14:textId="77777777" w:rsidR="00926854" w:rsidRDefault="00926854" w:rsidP="00F822D3">
            <w:pPr>
              <w:spacing w:before="0"/>
              <w:rPr>
                <w:rFonts w:ascii="Times New Roman"/>
                <w:sz w:val="17"/>
              </w:rPr>
            </w:pPr>
          </w:p>
        </w:tc>
        <w:tc>
          <w:tcPr>
            <w:tcW w:w="7538" w:type="dxa"/>
          </w:tcPr>
          <w:p w14:paraId="750AA741" w14:textId="77777777" w:rsidR="00926854" w:rsidRDefault="00926854" w:rsidP="00F822D3">
            <w:pPr>
              <w:spacing w:before="0"/>
              <w:rPr>
                <w:rFonts w:ascii="Times New Roman"/>
                <w:sz w:val="17"/>
              </w:rPr>
            </w:pPr>
          </w:p>
        </w:tc>
      </w:tr>
      <w:tr w:rsidR="003B42E6" w14:paraId="58F7481B" w14:textId="77777777" w:rsidTr="00807562">
        <w:trPr>
          <w:trHeight w:val="6768"/>
        </w:trPr>
        <w:tc>
          <w:tcPr>
            <w:tcW w:w="3019" w:type="dxa"/>
            <w:vAlign w:val="center"/>
          </w:tcPr>
          <w:p w14:paraId="2F1660CF" w14:textId="32D26EB9" w:rsidR="00BB58DC" w:rsidRDefault="00D622B1" w:rsidP="00BB58DC">
            <w:pPr>
              <w:pStyle w:val="H2SidebarGREEN"/>
            </w:pPr>
            <w:r>
              <w:lastRenderedPageBreak/>
              <w:t>Office Hours</w:t>
            </w:r>
          </w:p>
          <w:p w14:paraId="1B614A9C" w14:textId="2BFCF87E" w:rsidR="00BB58DC" w:rsidRDefault="00D622B1" w:rsidP="00045461">
            <w:pPr>
              <w:pStyle w:val="SidebarBody"/>
            </w:pPr>
            <w:r>
              <w:t>Monday-Friday</w:t>
            </w:r>
          </w:p>
          <w:p w14:paraId="22D5CCB9" w14:textId="4C4E892B" w:rsidR="00D622B1" w:rsidRDefault="00D622B1" w:rsidP="00045461">
            <w:pPr>
              <w:pStyle w:val="SidebarBody"/>
            </w:pPr>
            <w:r>
              <w:t>0800 to 1300</w:t>
            </w:r>
          </w:p>
          <w:p w14:paraId="7E77F386" w14:textId="77777777" w:rsidR="0054317C" w:rsidRPr="00045461" w:rsidRDefault="0054317C" w:rsidP="00045461">
            <w:pPr>
              <w:pStyle w:val="SidebarBody"/>
            </w:pPr>
          </w:p>
          <w:p w14:paraId="1C53E8AA" w14:textId="286D181D" w:rsidR="000C05AE" w:rsidRPr="00BB58DC" w:rsidRDefault="000C05AE" w:rsidP="00045461">
            <w:pPr>
              <w:pStyle w:val="SidebarBody"/>
            </w:pPr>
          </w:p>
        </w:tc>
        <w:tc>
          <w:tcPr>
            <w:tcW w:w="485" w:type="dxa"/>
          </w:tcPr>
          <w:p w14:paraId="5A1183EB" w14:textId="77777777" w:rsidR="000C05AE" w:rsidRDefault="000C05AE">
            <w:pPr>
              <w:rPr>
                <w:rFonts w:ascii="Times New Roman"/>
                <w:sz w:val="17"/>
              </w:rPr>
            </w:pPr>
          </w:p>
        </w:tc>
        <w:tc>
          <w:tcPr>
            <w:tcW w:w="7538" w:type="dxa"/>
            <w:tcMar>
              <w:right w:w="288" w:type="dxa"/>
            </w:tcMar>
          </w:tcPr>
          <w:p w14:paraId="6CFEB71E" w14:textId="49BD7C85" w:rsidR="000C05AE" w:rsidRDefault="005F3DAA" w:rsidP="000C05AE">
            <w:pPr>
              <w:pStyle w:val="H1Headers"/>
            </w:pPr>
            <w:r>
              <w:t xml:space="preserve">Is it Fall yet? </w:t>
            </w:r>
          </w:p>
          <w:p w14:paraId="1B8CAA0F" w14:textId="1791E469" w:rsidR="000C05AE" w:rsidRDefault="005F3DAA" w:rsidP="005F3DAA">
            <w:r>
              <w:t xml:space="preserve">Many of you have been experiencing the </w:t>
            </w:r>
            <w:r w:rsidR="00DD1191">
              <w:t>unprecedented</w:t>
            </w:r>
            <w:r>
              <w:t xml:space="preserve"> temperatures that summer has brought upon us.  We have both decided that we will not complain when winter comes this year.</w:t>
            </w:r>
          </w:p>
          <w:p w14:paraId="5A30E1FF" w14:textId="77777777" w:rsidR="005F3DAA" w:rsidRDefault="005F3DAA" w:rsidP="005F3DAA">
            <w:r>
              <w:t>Want to update you on a couple of things as we go into the last part of the year.</w:t>
            </w:r>
          </w:p>
          <w:p w14:paraId="4CD514F6" w14:textId="006EE197" w:rsidR="00944722" w:rsidRPr="00944722" w:rsidRDefault="00944722" w:rsidP="00944722">
            <w:pPr>
              <w:pStyle w:val="ListParagraph"/>
              <w:numPr>
                <w:ilvl w:val="0"/>
                <w:numId w:val="1"/>
              </w:numPr>
              <w:rPr>
                <w:b/>
                <w:bCs/>
                <w:sz w:val="28"/>
                <w:szCs w:val="28"/>
                <w:highlight w:val="yellow"/>
              </w:rPr>
            </w:pPr>
            <w:r w:rsidRPr="000B15CD">
              <w:rPr>
                <w:b/>
                <w:bCs/>
                <w:sz w:val="28"/>
                <w:szCs w:val="28"/>
                <w:highlight w:val="yellow"/>
              </w:rPr>
              <w:t xml:space="preserve">Card fees will change October 15th.  </w:t>
            </w:r>
            <w:proofErr w:type="spellStart"/>
            <w:r w:rsidRPr="000B15CD">
              <w:rPr>
                <w:b/>
                <w:bCs/>
                <w:sz w:val="28"/>
                <w:szCs w:val="28"/>
                <w:highlight w:val="yellow"/>
              </w:rPr>
              <w:t>Heartsaver</w:t>
            </w:r>
            <w:proofErr w:type="spellEnd"/>
            <w:r w:rsidRPr="000B15CD">
              <w:rPr>
                <w:b/>
                <w:bCs/>
                <w:sz w:val="28"/>
                <w:szCs w:val="28"/>
                <w:highlight w:val="yellow"/>
              </w:rPr>
              <w:t xml:space="preserve"> </w:t>
            </w:r>
            <w:proofErr w:type="spellStart"/>
            <w:r w:rsidRPr="000B15CD">
              <w:rPr>
                <w:b/>
                <w:bCs/>
                <w:sz w:val="28"/>
                <w:szCs w:val="28"/>
                <w:highlight w:val="yellow"/>
              </w:rPr>
              <w:t>eCards</w:t>
            </w:r>
            <w:proofErr w:type="spellEnd"/>
            <w:r w:rsidRPr="000B15CD">
              <w:rPr>
                <w:b/>
                <w:bCs/>
                <w:sz w:val="28"/>
                <w:szCs w:val="28"/>
                <w:highlight w:val="yellow"/>
              </w:rPr>
              <w:t xml:space="preserve"> will remain the same with an increase in BLS to $10.00 and ACLS/PALS to $15.00.  </w:t>
            </w:r>
          </w:p>
          <w:p w14:paraId="6F63821C" w14:textId="6FB2477A" w:rsidR="005F3DAA" w:rsidRDefault="005F3DAA" w:rsidP="005F3DAA">
            <w:pPr>
              <w:pStyle w:val="ListParagraph"/>
              <w:numPr>
                <w:ilvl w:val="0"/>
                <w:numId w:val="1"/>
              </w:numPr>
            </w:pPr>
            <w:r>
              <w:t xml:space="preserve">Please remember that we have </w:t>
            </w:r>
            <w:r w:rsidRPr="007E5CFD">
              <w:rPr>
                <w:b/>
                <w:bCs/>
                <w:u w:val="single"/>
              </w:rPr>
              <w:t>5 days</w:t>
            </w:r>
            <w:r>
              <w:t xml:space="preserve"> </w:t>
            </w:r>
            <w:r w:rsidR="00D622B1">
              <w:t>from</w:t>
            </w:r>
            <w:r>
              <w:t xml:space="preserve"> the time that rosters are received to issue the </w:t>
            </w:r>
            <w:proofErr w:type="spellStart"/>
            <w:r>
              <w:t>eCards</w:t>
            </w:r>
            <w:proofErr w:type="spellEnd"/>
            <w:r>
              <w:t xml:space="preserve"> to your students and send you the confirmation email.  There are some days when we </w:t>
            </w:r>
            <w:r w:rsidR="00D622B1">
              <w:t>can</w:t>
            </w:r>
            <w:r>
              <w:t xml:space="preserve"> do a quick </w:t>
            </w:r>
            <w:proofErr w:type="spellStart"/>
            <w:r>
              <w:t>turn around</w:t>
            </w:r>
            <w:proofErr w:type="spellEnd"/>
            <w:r>
              <w:t xml:space="preserve"> but other days, especially weekends that may not occur.  </w:t>
            </w:r>
          </w:p>
          <w:p w14:paraId="34748235" w14:textId="38D1075E" w:rsidR="00D622B1" w:rsidRDefault="00F22FA7" w:rsidP="005F3DAA">
            <w:pPr>
              <w:pStyle w:val="ListParagraph"/>
              <w:numPr>
                <w:ilvl w:val="0"/>
                <w:numId w:val="1"/>
              </w:numPr>
            </w:pPr>
            <w:r>
              <w:t>E</w:t>
            </w:r>
            <w:r w:rsidR="005F3DAA">
              <w:t xml:space="preserve">ffective </w:t>
            </w:r>
            <w:r w:rsidR="000B15CD">
              <w:t>October 1</w:t>
            </w:r>
            <w:r w:rsidR="00944722">
              <w:t>5</w:t>
            </w:r>
            <w:r w:rsidR="000B15CD">
              <w:t xml:space="preserve">, </w:t>
            </w:r>
            <w:r w:rsidR="00D622B1">
              <w:t>2022,</w:t>
            </w:r>
            <w:r w:rsidR="005F3DAA">
              <w:t xml:space="preserve"> </w:t>
            </w:r>
            <w:r>
              <w:t xml:space="preserve">we will </w:t>
            </w:r>
            <w:r w:rsidR="005F3DAA">
              <w:t xml:space="preserve">be returning any rosters that are not </w:t>
            </w:r>
            <w:r w:rsidR="00DD1191">
              <w:t>filled</w:t>
            </w:r>
            <w:r w:rsidR="005F3DAA">
              <w:t xml:space="preserve"> out </w:t>
            </w:r>
            <w:r>
              <w:t xml:space="preserve">correctly, signed and indicate method of payment to you to complete.  </w:t>
            </w:r>
            <w:r w:rsidR="002A21B0">
              <w:t xml:space="preserve">These delays </w:t>
            </w:r>
            <w:proofErr w:type="spellStart"/>
            <w:r w:rsidR="002A21B0">
              <w:t>eCards</w:t>
            </w:r>
            <w:proofErr w:type="spellEnd"/>
            <w:r>
              <w:t xml:space="preserve"> getting </w:t>
            </w:r>
            <w:r w:rsidR="007E5CFD">
              <w:t>to your</w:t>
            </w:r>
            <w:r>
              <w:t xml:space="preserve"> students in a timely fashion and creates emails to us, wondering where their </w:t>
            </w:r>
            <w:proofErr w:type="spellStart"/>
            <w:r>
              <w:t>eCard</w:t>
            </w:r>
            <w:proofErr w:type="spellEnd"/>
            <w:r>
              <w:t xml:space="preserve"> are. </w:t>
            </w:r>
            <w:r w:rsidR="005F3DAA">
              <w:t xml:space="preserve">Please make sure each student has their own email address and </w:t>
            </w:r>
            <w:r>
              <w:t xml:space="preserve">we must be able to read the names.  We have a fillable roster on our website that you can fill in, save as and send to us in an email attachment. </w:t>
            </w:r>
            <w:r w:rsidR="00D622B1">
              <w:t xml:space="preserve"> </w:t>
            </w:r>
          </w:p>
          <w:p w14:paraId="208557C4" w14:textId="0E773C99" w:rsidR="005F3DAA" w:rsidRDefault="00D622B1" w:rsidP="005F3DAA">
            <w:pPr>
              <w:pStyle w:val="ListParagraph"/>
              <w:numPr>
                <w:ilvl w:val="0"/>
                <w:numId w:val="1"/>
              </w:numPr>
            </w:pPr>
            <w:r>
              <w:t>For those ALS rosters, we must have the pre</w:t>
            </w:r>
            <w:r w:rsidR="00834984">
              <w:t>-</w:t>
            </w:r>
            <w:r>
              <w:t xml:space="preserve">assessment score as well as the final written score on the roster. </w:t>
            </w:r>
            <w:r w:rsidR="00F22FA7">
              <w:t xml:space="preserve">This is a requirement per AHA and helps you guide your course to meet the needs of those students weak in some areas. </w:t>
            </w:r>
          </w:p>
          <w:p w14:paraId="7D467356" w14:textId="58333FBE" w:rsidR="00D622B1" w:rsidRDefault="00D622B1" w:rsidP="005F3DAA">
            <w:pPr>
              <w:pStyle w:val="ListParagraph"/>
              <w:numPr>
                <w:ilvl w:val="0"/>
                <w:numId w:val="1"/>
              </w:numPr>
            </w:pPr>
            <w:r>
              <w:t xml:space="preserve">If you have changed your email address, make sure we know and that you go into your profile on the instructor network and change it there </w:t>
            </w:r>
            <w:r w:rsidR="00F22FA7">
              <w:t>too.</w:t>
            </w:r>
            <w:r>
              <w:t xml:space="preserve">  </w:t>
            </w:r>
          </w:p>
          <w:p w14:paraId="5988611B" w14:textId="4FA82295" w:rsidR="00F22FA7" w:rsidRDefault="00D622B1" w:rsidP="005F3DAA">
            <w:pPr>
              <w:pStyle w:val="ListParagraph"/>
              <w:numPr>
                <w:ilvl w:val="0"/>
                <w:numId w:val="1"/>
              </w:numPr>
            </w:pPr>
            <w:r>
              <w:t xml:space="preserve">We are </w:t>
            </w:r>
            <w:r w:rsidR="00F22FA7">
              <w:t xml:space="preserve">contacting </w:t>
            </w:r>
            <w:r>
              <w:t xml:space="preserve">training sites </w:t>
            </w:r>
            <w:r w:rsidR="00F22FA7">
              <w:t xml:space="preserve">who have coordinators and </w:t>
            </w:r>
            <w:r w:rsidR="007E5CFD">
              <w:t>instructors</w:t>
            </w:r>
            <w:r w:rsidR="00F22FA7">
              <w:t xml:space="preserve"> who teach a lot of classes to identify if they want to issue their own </w:t>
            </w:r>
            <w:proofErr w:type="spellStart"/>
            <w:r w:rsidR="00F22FA7">
              <w:t>eCards</w:t>
            </w:r>
            <w:proofErr w:type="spellEnd"/>
            <w:r w:rsidR="00F22FA7">
              <w:t xml:space="preserve"> after classes are completed. </w:t>
            </w:r>
            <w:r w:rsidR="007E5CFD">
              <w:t xml:space="preserve">We will slowly move to that process so please let us know if you are interested. </w:t>
            </w:r>
          </w:p>
          <w:p w14:paraId="46146CC1" w14:textId="310CC873" w:rsidR="00944722" w:rsidRDefault="00D622B1" w:rsidP="00944722">
            <w:pPr>
              <w:pStyle w:val="ListParagraph"/>
              <w:numPr>
                <w:ilvl w:val="0"/>
                <w:numId w:val="1"/>
              </w:numPr>
              <w:rPr>
                <w:b/>
                <w:bCs/>
              </w:rPr>
            </w:pPr>
            <w:r>
              <w:t xml:space="preserve">We will require an email with the roster attached, requesting x </w:t>
            </w:r>
            <w:r w:rsidR="00DD1191">
              <w:t>number</w:t>
            </w:r>
            <w:r>
              <w:t xml:space="preserve"> of </w:t>
            </w:r>
            <w:proofErr w:type="spellStart"/>
            <w:r>
              <w:t>eCards</w:t>
            </w:r>
            <w:proofErr w:type="spellEnd"/>
            <w:r w:rsidR="0000175D">
              <w:t xml:space="preserve"> to be placed in the coordinator for that agency or individual instructor’s account</w:t>
            </w:r>
            <w:r>
              <w:t xml:space="preserve">.  The agency </w:t>
            </w:r>
            <w:r w:rsidR="0000175D">
              <w:t xml:space="preserve">or instructor </w:t>
            </w:r>
            <w:r>
              <w:t xml:space="preserve">will be invoiced via square and </w:t>
            </w:r>
            <w:r w:rsidRPr="007E5CFD">
              <w:rPr>
                <w:u w:val="single"/>
              </w:rPr>
              <w:t xml:space="preserve">once payment </w:t>
            </w:r>
            <w:r w:rsidR="00DD1191" w:rsidRPr="007E5CFD">
              <w:rPr>
                <w:u w:val="single"/>
              </w:rPr>
              <w:t>is received</w:t>
            </w:r>
            <w:r w:rsidR="00DD1191">
              <w:t>;</w:t>
            </w:r>
            <w:r>
              <w:t xml:space="preserve"> those </w:t>
            </w:r>
            <w:proofErr w:type="spellStart"/>
            <w:r>
              <w:t>eCards</w:t>
            </w:r>
            <w:proofErr w:type="spellEnd"/>
            <w:r>
              <w:t xml:space="preserve"> will be placed in the</w:t>
            </w:r>
            <w:r w:rsidR="0000175D">
              <w:t>ir a</w:t>
            </w:r>
            <w:r>
              <w:t xml:space="preserve">ccount for issuance.  </w:t>
            </w:r>
            <w:r w:rsidRPr="0000175D">
              <w:rPr>
                <w:b/>
                <w:bCs/>
              </w:rPr>
              <w:t xml:space="preserve">There will be no </w:t>
            </w:r>
            <w:proofErr w:type="spellStart"/>
            <w:r w:rsidR="00DD1191" w:rsidRPr="0000175D">
              <w:rPr>
                <w:b/>
                <w:bCs/>
              </w:rPr>
              <w:t>e</w:t>
            </w:r>
            <w:r w:rsidR="0000175D">
              <w:rPr>
                <w:b/>
                <w:bCs/>
              </w:rPr>
              <w:t>C</w:t>
            </w:r>
            <w:r w:rsidR="00DD1191" w:rsidRPr="0000175D">
              <w:rPr>
                <w:b/>
                <w:bCs/>
              </w:rPr>
              <w:t>ards</w:t>
            </w:r>
            <w:proofErr w:type="spellEnd"/>
            <w:r w:rsidR="00DD1191" w:rsidRPr="0000175D">
              <w:rPr>
                <w:b/>
                <w:bCs/>
              </w:rPr>
              <w:t xml:space="preserve"> assigned without documentation and payment. If you are interested in more information, please email us. </w:t>
            </w:r>
          </w:p>
          <w:p w14:paraId="5272A257" w14:textId="77777777" w:rsidR="00944722" w:rsidRPr="00944722" w:rsidRDefault="00944722" w:rsidP="00944722">
            <w:pPr>
              <w:rPr>
                <w:b/>
                <w:bCs/>
              </w:rPr>
            </w:pPr>
          </w:p>
          <w:p w14:paraId="38902A5E" w14:textId="1D23FC28" w:rsidR="0047079C" w:rsidRPr="0047079C" w:rsidRDefault="0047079C" w:rsidP="005F3DAA">
            <w:pPr>
              <w:pStyle w:val="ListParagraph"/>
              <w:numPr>
                <w:ilvl w:val="0"/>
                <w:numId w:val="1"/>
              </w:numPr>
            </w:pPr>
            <w:r w:rsidRPr="0047079C">
              <w:lastRenderedPageBreak/>
              <w:t xml:space="preserve">We encourage you to keep a credit card on file through our user, Square to keep you from having to put the entire cc information on the roster.  We can send you </w:t>
            </w:r>
            <w:r>
              <w:t xml:space="preserve">a form to complete so your cc information remains on a secure cc server.  In this day and age, we want to add whatever we can to secure your information. </w:t>
            </w:r>
          </w:p>
          <w:p w14:paraId="3956CBAE" w14:textId="73035E5B" w:rsidR="007E5CFD" w:rsidRDefault="00DD1191" w:rsidP="005F3DAA">
            <w:pPr>
              <w:pStyle w:val="ListParagraph"/>
              <w:numPr>
                <w:ilvl w:val="0"/>
                <w:numId w:val="1"/>
              </w:numPr>
            </w:pPr>
            <w:r>
              <w:t xml:space="preserve">Instructor Renewals are your responsibility and now that Covid and the guidelines that AHA gave us to help in the interim have expired, a reminder that you must submit the proper renewal form, course monitoring form completed by a Training Faculty member and the fee $35.00 prior to your expiration.  Please consult the PAM for guidelines on number of classes required to renew.  </w:t>
            </w:r>
          </w:p>
          <w:p w14:paraId="5474EDD6" w14:textId="5FF0A66E" w:rsidR="007E5CFD" w:rsidRDefault="007E5CFD" w:rsidP="005F3DAA">
            <w:pPr>
              <w:pStyle w:val="ListParagraph"/>
              <w:numPr>
                <w:ilvl w:val="0"/>
                <w:numId w:val="1"/>
              </w:numPr>
            </w:pPr>
            <w:r>
              <w:t xml:space="preserve">These renewal forms will also be returned to you if signatures and other documentation is received.  Your quality scores from student’s evaluations are noted for each renewal and it is your responsibility to keep them current. </w:t>
            </w:r>
          </w:p>
          <w:p w14:paraId="2E2DA992" w14:textId="267578BA" w:rsidR="00397398" w:rsidRDefault="00397398" w:rsidP="005F3DAA">
            <w:pPr>
              <w:pStyle w:val="ListParagraph"/>
              <w:numPr>
                <w:ilvl w:val="0"/>
                <w:numId w:val="1"/>
              </w:numPr>
            </w:pPr>
            <w:r>
              <w:t xml:space="preserve">Your instructor card will be issued as an </w:t>
            </w:r>
            <w:proofErr w:type="spellStart"/>
            <w:r>
              <w:t>eCard</w:t>
            </w:r>
            <w:proofErr w:type="spellEnd"/>
            <w:r>
              <w:t xml:space="preserve"> so you will get a message to claim from </w:t>
            </w:r>
            <w:hyperlink r:id="rId13" w:history="1">
              <w:r w:rsidRPr="00C11135">
                <w:rPr>
                  <w:rStyle w:val="Hyperlink"/>
                </w:rPr>
                <w:t>ecards@heart.org</w:t>
              </w:r>
            </w:hyperlink>
            <w:r>
              <w:t xml:space="preserve">.  Please remember that you must claim that </w:t>
            </w:r>
            <w:proofErr w:type="spellStart"/>
            <w:r>
              <w:t>eCard</w:t>
            </w:r>
            <w:proofErr w:type="spellEnd"/>
            <w:r>
              <w:t xml:space="preserve"> to continue to teach and send us a copy for the files indicating you have claimed it.  Us issuing it does not complete the process, you must claim.   </w:t>
            </w:r>
          </w:p>
          <w:p w14:paraId="7F72D257" w14:textId="2EA2E5B8" w:rsidR="00DD1191" w:rsidRDefault="00DD1191" w:rsidP="005F3DAA">
            <w:pPr>
              <w:pStyle w:val="ListParagraph"/>
              <w:numPr>
                <w:ilvl w:val="0"/>
                <w:numId w:val="1"/>
              </w:numPr>
            </w:pPr>
            <w:r>
              <w:t xml:space="preserve">Forms for renewal are on the instructor network, our website and we will be happy to send you a copy if needed.  </w:t>
            </w:r>
          </w:p>
          <w:p w14:paraId="637F0B98" w14:textId="5154532E" w:rsidR="00F055EB" w:rsidRDefault="00F055EB" w:rsidP="005F3DAA">
            <w:pPr>
              <w:pStyle w:val="ListParagraph"/>
              <w:numPr>
                <w:ilvl w:val="0"/>
                <w:numId w:val="1"/>
              </w:numPr>
            </w:pPr>
            <w:r>
              <w:t xml:space="preserve">Instructor Renewals are sometimes difficult to schedule around your training faculty member so we are putting together </w:t>
            </w:r>
            <w:r w:rsidR="007E5CFD">
              <w:t xml:space="preserve">2023 </w:t>
            </w:r>
            <w:r>
              <w:t xml:space="preserve">Instructor Renewal Courses which will be conducted at different training sites in Wyoming and </w:t>
            </w:r>
            <w:r w:rsidR="007E5CFD">
              <w:t>Colorado</w:t>
            </w:r>
            <w:r>
              <w:t xml:space="preserve"> to update and renew your instructor cards.  We are in the process of writing the guidelines and contacting TF to help us in various areas.  If interested, let us know. </w:t>
            </w:r>
          </w:p>
          <w:p w14:paraId="2FCBBB6E" w14:textId="1319CE02" w:rsidR="00DD1191" w:rsidRDefault="00DD1191" w:rsidP="005F3DAA">
            <w:pPr>
              <w:pStyle w:val="ListParagraph"/>
              <w:numPr>
                <w:ilvl w:val="0"/>
                <w:numId w:val="1"/>
              </w:numPr>
            </w:pPr>
            <w:r>
              <w:t xml:space="preserve">Please review the difference between </w:t>
            </w:r>
            <w:proofErr w:type="spellStart"/>
            <w:r w:rsidRPr="00F055EB">
              <w:rPr>
                <w:b/>
                <w:bCs/>
              </w:rPr>
              <w:t>Heartsaver</w:t>
            </w:r>
            <w:proofErr w:type="spellEnd"/>
            <w:r w:rsidRPr="00F055EB">
              <w:rPr>
                <w:b/>
                <w:bCs/>
              </w:rPr>
              <w:t xml:space="preserve"> </w:t>
            </w:r>
            <w:r>
              <w:t xml:space="preserve">and </w:t>
            </w:r>
            <w:proofErr w:type="spellStart"/>
            <w:r w:rsidRPr="00F055EB">
              <w:rPr>
                <w:b/>
                <w:bCs/>
              </w:rPr>
              <w:t>Heartsaver</w:t>
            </w:r>
            <w:proofErr w:type="spellEnd"/>
            <w:r w:rsidRPr="00F055EB">
              <w:rPr>
                <w:b/>
                <w:bCs/>
              </w:rPr>
              <w:t xml:space="preserve"> Total</w:t>
            </w:r>
            <w:r>
              <w:t xml:space="preserve"> courses to make sure you are providing the proper training for your agencies that need to be OSHA compliant. </w:t>
            </w:r>
            <w:r w:rsidR="007E5CFD">
              <w:t xml:space="preserve"> This is listed on page </w:t>
            </w:r>
            <w:r w:rsidR="0047079C">
              <w:t xml:space="preserve">3 and 27 of your </w:t>
            </w:r>
            <w:proofErr w:type="spellStart"/>
            <w:r w:rsidR="0047079C">
              <w:t>Heartsaver</w:t>
            </w:r>
            <w:proofErr w:type="spellEnd"/>
            <w:r w:rsidR="0047079C">
              <w:t xml:space="preserve"> Instructor Manual. </w:t>
            </w:r>
          </w:p>
          <w:p w14:paraId="7B2A0205" w14:textId="77777777" w:rsidR="00F055EB" w:rsidRDefault="00F055EB" w:rsidP="0047079C">
            <w:pPr>
              <w:pStyle w:val="ListParagraph"/>
              <w:numPr>
                <w:ilvl w:val="0"/>
                <w:numId w:val="1"/>
              </w:numPr>
            </w:pPr>
            <w:r>
              <w:t xml:space="preserve">Instructor training is so important, and we get numerous requests each week for those classes from all over the state.  We will be conducting Instructor Training Faculty Courses </w:t>
            </w:r>
            <w:r w:rsidR="0047079C">
              <w:t>soon</w:t>
            </w:r>
            <w:r>
              <w:t xml:space="preserve"> so you can help us train these interested individuals and act as a </w:t>
            </w:r>
            <w:r w:rsidR="0047079C">
              <w:t>resource</w:t>
            </w:r>
            <w:r>
              <w:t xml:space="preserve"> for us in all the disciplines.  You must be a Training Faculty member in the discipline that you want to teach.  Please let us know if you are willing to host or participate in this project.   </w:t>
            </w:r>
          </w:p>
          <w:p w14:paraId="5375D78E" w14:textId="77777777" w:rsidR="000B15CD" w:rsidRDefault="002A21B0" w:rsidP="0047079C">
            <w:pPr>
              <w:pStyle w:val="ListParagraph"/>
              <w:numPr>
                <w:ilvl w:val="0"/>
                <w:numId w:val="1"/>
              </w:numPr>
            </w:pPr>
            <w:r>
              <w:t xml:space="preserve">Forms </w:t>
            </w:r>
            <w:r w:rsidR="000B15CD">
              <w:t xml:space="preserve">are being updated and available on our website.  This is a fillable form so remember to save as then you can send via email.  </w:t>
            </w:r>
          </w:p>
          <w:p w14:paraId="5CACB474" w14:textId="77777777" w:rsidR="00944722" w:rsidRDefault="00944722" w:rsidP="00944722"/>
          <w:p w14:paraId="5D2A709C" w14:textId="77777777" w:rsidR="002A21B0" w:rsidRDefault="000B15CD" w:rsidP="0047079C">
            <w:pPr>
              <w:pStyle w:val="ListParagraph"/>
              <w:numPr>
                <w:ilvl w:val="0"/>
                <w:numId w:val="1"/>
              </w:numPr>
            </w:pPr>
            <w:r>
              <w:lastRenderedPageBreak/>
              <w:t xml:space="preserve">If you need to get ahold of us, please use the email address </w:t>
            </w:r>
            <w:hyperlink r:id="rId14" w:history="1">
              <w:r w:rsidR="002A21B0" w:rsidRPr="00BD0F5C">
                <w:rPr>
                  <w:rStyle w:val="Hyperlink"/>
                </w:rPr>
                <w:t>MyEducationalResources@msn.com</w:t>
              </w:r>
            </w:hyperlink>
            <w:r w:rsidR="002A21B0">
              <w:t xml:space="preserve"> for a quicker response</w:t>
            </w:r>
            <w:r>
              <w:t>.</w:t>
            </w:r>
            <w:r w:rsidR="002A21B0">
              <w:t xml:space="preserve"> </w:t>
            </w:r>
          </w:p>
          <w:p w14:paraId="1D3F5140" w14:textId="7967A613" w:rsidR="0086622E" w:rsidRPr="00834984" w:rsidRDefault="0086622E" w:rsidP="0086622E">
            <w:pPr>
              <w:pStyle w:val="ListParagraph"/>
              <w:numPr>
                <w:ilvl w:val="0"/>
                <w:numId w:val="1"/>
              </w:numPr>
              <w:rPr>
                <w:b/>
                <w:sz w:val="24"/>
                <w:szCs w:val="24"/>
              </w:rPr>
            </w:pPr>
            <w:r w:rsidRPr="00834984">
              <w:rPr>
                <w:b/>
                <w:sz w:val="24"/>
                <w:szCs w:val="24"/>
              </w:rPr>
              <w:t xml:space="preserve">New options available for </w:t>
            </w:r>
            <w:proofErr w:type="spellStart"/>
            <w:r w:rsidRPr="00834984">
              <w:rPr>
                <w:b/>
                <w:sz w:val="24"/>
                <w:szCs w:val="24"/>
              </w:rPr>
              <w:t>Heartsaver</w:t>
            </w:r>
            <w:proofErr w:type="spellEnd"/>
            <w:r w:rsidRPr="00834984">
              <w:rPr>
                <w:b/>
                <w:sz w:val="24"/>
                <w:szCs w:val="24"/>
              </w:rPr>
              <w:t xml:space="preserve"> First Aid CPR AED Online</w:t>
            </w:r>
          </w:p>
          <w:p w14:paraId="68DD686B" w14:textId="54344F0D" w:rsidR="0086622E" w:rsidRDefault="0086622E" w:rsidP="00807562">
            <w:pPr>
              <w:pStyle w:val="ListParagraph"/>
              <w:numPr>
                <w:ilvl w:val="0"/>
                <w:numId w:val="1"/>
              </w:numPr>
            </w:pPr>
            <w:r>
              <w:t xml:space="preserve">The two </w:t>
            </w:r>
            <w:proofErr w:type="spellStart"/>
            <w:r>
              <w:t>Heartsaver</w:t>
            </w:r>
            <w:proofErr w:type="spellEnd"/>
            <w:r>
              <w:t xml:space="preserve"> First Aid CPR AED Online course paths are now available as two separate products for purchase.</w:t>
            </w:r>
          </w:p>
          <w:p w14:paraId="2326EA67" w14:textId="48D81D7E" w:rsidR="0086622E" w:rsidRDefault="0086622E" w:rsidP="00807562">
            <w:pPr>
              <w:pStyle w:val="ListParagraph"/>
              <w:numPr>
                <w:ilvl w:val="0"/>
                <w:numId w:val="1"/>
              </w:numPr>
            </w:pPr>
            <w:r>
              <w:t>This eLearning course offers the convenience of digital learning for students who are required to take CPR and first aid training to meet job requirements.</w:t>
            </w:r>
          </w:p>
          <w:p w14:paraId="0CF1094A" w14:textId="289A9CD6" w:rsidR="0086622E" w:rsidRDefault="0086622E" w:rsidP="00807562">
            <w:pPr>
              <w:pStyle w:val="ListParagraph"/>
              <w:numPr>
                <w:ilvl w:val="0"/>
                <w:numId w:val="1"/>
              </w:numPr>
            </w:pPr>
            <w:r>
              <w:t xml:space="preserve">Please note: There have been no changes to the course content. The two separate course paths are the same course paths included in the original </w:t>
            </w:r>
            <w:proofErr w:type="spellStart"/>
            <w:r>
              <w:t>Heartsaver</w:t>
            </w:r>
            <w:proofErr w:type="spellEnd"/>
            <w:r>
              <w:t xml:space="preserve"> First Aid CPR AED Online product 20-1403. The two course paths are now provided separately for added convenience.</w:t>
            </w:r>
          </w:p>
          <w:p w14:paraId="15FE0432" w14:textId="77777777" w:rsidR="0086622E" w:rsidRDefault="0086622E" w:rsidP="0086622E">
            <w:pPr>
              <w:pStyle w:val="ListParagraph"/>
              <w:numPr>
                <w:ilvl w:val="0"/>
                <w:numId w:val="1"/>
              </w:numPr>
            </w:pPr>
            <w:r>
              <w:t>What is the difference?</w:t>
            </w:r>
          </w:p>
          <w:p w14:paraId="4CF3C15D" w14:textId="77777777" w:rsidR="0086622E" w:rsidRDefault="0086622E" w:rsidP="0086622E">
            <w:pPr>
              <w:pStyle w:val="ListParagraph"/>
              <w:numPr>
                <w:ilvl w:val="0"/>
                <w:numId w:val="1"/>
              </w:numPr>
            </w:pPr>
            <w:proofErr w:type="spellStart"/>
            <w:r w:rsidRPr="00944722">
              <w:rPr>
                <w:b/>
              </w:rPr>
              <w:t>Heartsaver</w:t>
            </w:r>
            <w:proofErr w:type="spellEnd"/>
            <w:r w:rsidRPr="00944722">
              <w:rPr>
                <w:b/>
              </w:rPr>
              <w:t xml:space="preserve"> Total</w:t>
            </w:r>
            <w:r>
              <w:t xml:space="preserve"> – </w:t>
            </w:r>
            <w:proofErr w:type="spellStart"/>
            <w:r>
              <w:t>Heartsaver</w:t>
            </w:r>
            <w:proofErr w:type="spellEnd"/>
            <w:r>
              <w:t xml:space="preserve"> First Aid CPR AED (20-1440): This course path is designed to meet regulatory and OSHA requirements. Students are required to take the majority of topics. If all requirements are met, this course path results in a course completion card.</w:t>
            </w:r>
          </w:p>
          <w:p w14:paraId="3E4DE666" w14:textId="77777777" w:rsidR="0086622E" w:rsidRDefault="0086622E" w:rsidP="0086622E">
            <w:pPr>
              <w:pStyle w:val="ListParagraph"/>
              <w:numPr>
                <w:ilvl w:val="0"/>
                <w:numId w:val="1"/>
              </w:numPr>
            </w:pPr>
            <w:proofErr w:type="spellStart"/>
            <w:r w:rsidRPr="00944722">
              <w:rPr>
                <w:b/>
              </w:rPr>
              <w:t>Heartsaver</w:t>
            </w:r>
            <w:proofErr w:type="spellEnd"/>
            <w:r w:rsidRPr="00944722">
              <w:rPr>
                <w:b/>
              </w:rPr>
              <w:t xml:space="preserve"> Basic</w:t>
            </w:r>
            <w:r>
              <w:t xml:space="preserve"> – </w:t>
            </w:r>
            <w:proofErr w:type="spellStart"/>
            <w:r>
              <w:t>Heartsaver</w:t>
            </w:r>
            <w:proofErr w:type="spellEnd"/>
            <w:r>
              <w:t xml:space="preserve"> First Aid CPR AED (20-1456; previously </w:t>
            </w:r>
            <w:proofErr w:type="spellStart"/>
            <w:r>
              <w:t>Heartsaver</w:t>
            </w:r>
            <w:proofErr w:type="spellEnd"/>
            <w:r>
              <w:t>): This course path offers students the flexibility to choose more optional topics. This course path does NOT meet regulatory and/or OSHA requirements. If all requirements are met, this course path results in a course completion card.</w:t>
            </w:r>
          </w:p>
          <w:p w14:paraId="2767ECE1" w14:textId="767075F7" w:rsidR="0086622E" w:rsidRPr="000C05AE" w:rsidRDefault="0086622E" w:rsidP="00944722">
            <w:pPr>
              <w:pStyle w:val="ListParagraph"/>
              <w:numPr>
                <w:ilvl w:val="0"/>
                <w:numId w:val="1"/>
              </w:numPr>
            </w:pPr>
            <w:r>
              <w:t xml:space="preserve">Following completion of the online portion, students must complete a hands-on skills session (sold separately by an AHA Training Center) with an AHA BLS or </w:t>
            </w:r>
            <w:proofErr w:type="spellStart"/>
            <w:r>
              <w:t>Heartsaver</w:t>
            </w:r>
            <w:proofErr w:type="spellEnd"/>
            <w:r>
              <w:t xml:space="preserve"> Instructor. See which topics are included in each course path in the </w:t>
            </w:r>
            <w:proofErr w:type="spellStart"/>
            <w:r>
              <w:t>Heartsaver</w:t>
            </w:r>
            <w:proofErr w:type="spellEnd"/>
            <w:r>
              <w:t xml:space="preserve"> course grid.</w:t>
            </w:r>
          </w:p>
        </w:tc>
      </w:tr>
    </w:tbl>
    <w:p w14:paraId="37D680B1" w14:textId="01D36A3E" w:rsidR="00AE7A77" w:rsidRPr="00752E9C" w:rsidRDefault="00AE7A77" w:rsidP="00807562">
      <w:pPr>
        <w:pStyle w:val="GraphicAnchor"/>
      </w:pPr>
    </w:p>
    <w:sectPr w:rsidR="00AE7A77" w:rsidRPr="00752E9C" w:rsidSect="00807562">
      <w:pgSz w:w="12240" w:h="15840" w:code="1"/>
      <w:pgMar w:top="720" w:right="720" w:bottom="63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38C3B" w14:textId="77777777" w:rsidR="000358BC" w:rsidRDefault="000358BC" w:rsidP="00315A80">
      <w:r>
        <w:separator/>
      </w:r>
    </w:p>
  </w:endnote>
  <w:endnote w:type="continuationSeparator" w:id="0">
    <w:p w14:paraId="56BC4D12" w14:textId="77777777" w:rsidR="000358BC" w:rsidRDefault="000358BC" w:rsidP="0031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3BA0" w14:textId="77777777" w:rsidR="000358BC" w:rsidRDefault="000358BC" w:rsidP="00315A80">
      <w:r>
        <w:separator/>
      </w:r>
    </w:p>
  </w:footnote>
  <w:footnote w:type="continuationSeparator" w:id="0">
    <w:p w14:paraId="7F3FC931" w14:textId="77777777" w:rsidR="000358BC" w:rsidRDefault="000358BC" w:rsidP="00315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376D"/>
    <w:multiLevelType w:val="hybridMultilevel"/>
    <w:tmpl w:val="216E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017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E6"/>
    <w:rsid w:val="0000175D"/>
    <w:rsid w:val="00007813"/>
    <w:rsid w:val="00031243"/>
    <w:rsid w:val="000358BC"/>
    <w:rsid w:val="00045461"/>
    <w:rsid w:val="000977B3"/>
    <w:rsid w:val="000A36F7"/>
    <w:rsid w:val="000B15CD"/>
    <w:rsid w:val="000C05AE"/>
    <w:rsid w:val="000D4706"/>
    <w:rsid w:val="000E152C"/>
    <w:rsid w:val="00116C6A"/>
    <w:rsid w:val="001944CE"/>
    <w:rsid w:val="001E26C0"/>
    <w:rsid w:val="00265387"/>
    <w:rsid w:val="00295A0B"/>
    <w:rsid w:val="002A21B0"/>
    <w:rsid w:val="002D1F6E"/>
    <w:rsid w:val="003079E5"/>
    <w:rsid w:val="00315A80"/>
    <w:rsid w:val="0031711C"/>
    <w:rsid w:val="00397398"/>
    <w:rsid w:val="003B42E6"/>
    <w:rsid w:val="003F6046"/>
    <w:rsid w:val="00402BB3"/>
    <w:rsid w:val="00444FF9"/>
    <w:rsid w:val="00445498"/>
    <w:rsid w:val="0047079C"/>
    <w:rsid w:val="004841B3"/>
    <w:rsid w:val="005159E7"/>
    <w:rsid w:val="005200DC"/>
    <w:rsid w:val="0054317C"/>
    <w:rsid w:val="0055362C"/>
    <w:rsid w:val="005B6A50"/>
    <w:rsid w:val="005E12A3"/>
    <w:rsid w:val="005F3DAA"/>
    <w:rsid w:val="006374B8"/>
    <w:rsid w:val="00652436"/>
    <w:rsid w:val="006766CC"/>
    <w:rsid w:val="00681FB2"/>
    <w:rsid w:val="006C5DD5"/>
    <w:rsid w:val="00752E9C"/>
    <w:rsid w:val="007D35E8"/>
    <w:rsid w:val="007E5CFD"/>
    <w:rsid w:val="00806B1F"/>
    <w:rsid w:val="00807562"/>
    <w:rsid w:val="00834984"/>
    <w:rsid w:val="0086622E"/>
    <w:rsid w:val="008916A6"/>
    <w:rsid w:val="008C6C50"/>
    <w:rsid w:val="00902EB8"/>
    <w:rsid w:val="00926854"/>
    <w:rsid w:val="00944722"/>
    <w:rsid w:val="00947BCF"/>
    <w:rsid w:val="00952D92"/>
    <w:rsid w:val="009F06ED"/>
    <w:rsid w:val="00A06ABA"/>
    <w:rsid w:val="00A5742F"/>
    <w:rsid w:val="00A74632"/>
    <w:rsid w:val="00AE7A77"/>
    <w:rsid w:val="00B14E69"/>
    <w:rsid w:val="00BB58DC"/>
    <w:rsid w:val="00C14DA9"/>
    <w:rsid w:val="00C3744D"/>
    <w:rsid w:val="00CA67D7"/>
    <w:rsid w:val="00CD6688"/>
    <w:rsid w:val="00D22630"/>
    <w:rsid w:val="00D234FD"/>
    <w:rsid w:val="00D61301"/>
    <w:rsid w:val="00D622B1"/>
    <w:rsid w:val="00DA50BC"/>
    <w:rsid w:val="00DD1191"/>
    <w:rsid w:val="00F055EB"/>
    <w:rsid w:val="00F22FA7"/>
    <w:rsid w:val="00F822D3"/>
    <w:rsid w:val="00FB3BBB"/>
    <w:rsid w:val="00FD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C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uiPriority="39"/>
    <w:lsdException w:name="Table Theme" w:semiHidden="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4317C"/>
    <w:pPr>
      <w:spacing w:before="240" w:line="269" w:lineRule="auto"/>
    </w:pPr>
    <w:rPr>
      <w:rFonts w:eastAsia="Franklin Gothic Book" w:cs="Franklin Gothic Book"/>
      <w:color w:val="171717" w:themeColor="background2" w:themeShade="1A"/>
      <w:lang w:bidi="en-US"/>
    </w:rPr>
  </w:style>
  <w:style w:type="paragraph" w:styleId="Heading1">
    <w:name w:val="heading 1"/>
    <w:basedOn w:val="Normal"/>
    <w:next w:val="Normal"/>
    <w:link w:val="Heading1Char"/>
    <w:uiPriority w:val="9"/>
    <w:semiHidden/>
    <w:qFormat/>
    <w:rsid w:val="00C3744D"/>
    <w:pPr>
      <w:keepNext/>
      <w:keepLines/>
      <w:outlineLvl w:val="0"/>
    </w:pPr>
    <w:rPr>
      <w:rFonts w:asciiTheme="majorHAnsi" w:eastAsiaTheme="majorEastAsia" w:hAnsiTheme="majorHAnsi" w:cstheme="majorBidi"/>
      <w:color w:val="6DB1E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qFormat/>
    <w:rsid w:val="008C6C50"/>
    <w:pPr>
      <w:spacing w:before="182" w:line="268" w:lineRule="auto"/>
      <w:ind w:left="20" w:right="226"/>
    </w:pPr>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paragraph" w:customStyle="1" w:styleId="MastheadGREEN">
    <w:name w:val="Masthead GREEN"/>
    <w:basedOn w:val="Normal"/>
    <w:qFormat/>
    <w:rsid w:val="008C6C50"/>
    <w:pPr>
      <w:spacing w:before="241"/>
      <w:ind w:left="20"/>
    </w:pPr>
    <w:rPr>
      <w:rFonts w:asciiTheme="majorHAnsi" w:hAnsiTheme="majorHAnsi"/>
      <w:color w:val="009949" w:themeColor="accent4"/>
      <w:sz w:val="120"/>
    </w:rPr>
  </w:style>
  <w:style w:type="paragraph" w:customStyle="1" w:styleId="H1Headers">
    <w:name w:val="H1 Headers"/>
    <w:basedOn w:val="Normal"/>
    <w:uiPriority w:val="1"/>
    <w:qFormat/>
    <w:rsid w:val="00D22630"/>
    <w:pPr>
      <w:spacing w:before="105"/>
      <w:ind w:left="20"/>
    </w:pPr>
    <w:rPr>
      <w:sz w:val="48"/>
    </w:rPr>
  </w:style>
  <w:style w:type="paragraph" w:customStyle="1" w:styleId="H2SidebarGREEN">
    <w:name w:val="H2 Sidebar GREEN"/>
    <w:basedOn w:val="Normal"/>
    <w:uiPriority w:val="2"/>
    <w:qFormat/>
    <w:rsid w:val="0055362C"/>
    <w:pPr>
      <w:spacing w:before="66" w:after="120"/>
      <w:ind w:left="14"/>
    </w:pPr>
    <w:rPr>
      <w:rFonts w:asciiTheme="majorHAnsi" w:hAnsiTheme="majorHAnsi"/>
      <w:color w:val="007236" w:themeColor="accent4" w:themeShade="BF"/>
      <w:sz w:val="26"/>
    </w:rPr>
  </w:style>
  <w:style w:type="paragraph" w:customStyle="1" w:styleId="SidebarBold">
    <w:name w:val="Sidebar Bold"/>
    <w:basedOn w:val="Normal"/>
    <w:uiPriority w:val="4"/>
    <w:qFormat/>
    <w:rsid w:val="00045461"/>
    <w:pPr>
      <w:spacing w:line="260" w:lineRule="atLeast"/>
      <w:ind w:left="20"/>
    </w:pPr>
    <w:rPr>
      <w:sz w:val="18"/>
    </w:rPr>
  </w:style>
  <w:style w:type="paragraph" w:styleId="Header">
    <w:name w:val="header"/>
    <w:basedOn w:val="Normal"/>
    <w:link w:val="HeaderChar"/>
    <w:uiPriority w:val="99"/>
    <w:semiHidden/>
    <w:rsid w:val="00315A80"/>
    <w:pPr>
      <w:tabs>
        <w:tab w:val="center" w:pos="4677"/>
        <w:tab w:val="right" w:pos="9355"/>
      </w:tabs>
    </w:pPr>
  </w:style>
  <w:style w:type="paragraph" w:customStyle="1" w:styleId="SidebarBody">
    <w:name w:val="Sidebar Body"/>
    <w:basedOn w:val="Normal"/>
    <w:uiPriority w:val="4"/>
    <w:qFormat/>
    <w:rsid w:val="0054317C"/>
    <w:pPr>
      <w:spacing w:before="0" w:line="276" w:lineRule="auto"/>
      <w:ind w:left="14" w:right="14"/>
    </w:pPr>
    <w:rPr>
      <w:sz w:val="20"/>
    </w:rPr>
  </w:style>
  <w:style w:type="paragraph" w:customStyle="1" w:styleId="H2SidebarBLUE">
    <w:name w:val="H2 Sidebar BLUE"/>
    <w:basedOn w:val="Normal"/>
    <w:uiPriority w:val="2"/>
    <w:qFormat/>
    <w:rsid w:val="0055362C"/>
    <w:pPr>
      <w:spacing w:before="66" w:after="120"/>
      <w:ind w:left="14"/>
    </w:pPr>
    <w:rPr>
      <w:rFonts w:asciiTheme="majorHAnsi" w:hAnsiTheme="majorHAnsi"/>
      <w:color w:val="006A9C" w:themeColor="accent2" w:themeShade="BF"/>
      <w:sz w:val="26"/>
    </w:rPr>
  </w:style>
  <w:style w:type="paragraph" w:customStyle="1" w:styleId="MastheadBLUE">
    <w:name w:val="Masthead BLUE"/>
    <w:basedOn w:val="Normal"/>
    <w:qFormat/>
    <w:rsid w:val="008C6C50"/>
    <w:pPr>
      <w:spacing w:before="241"/>
      <w:ind w:left="20"/>
    </w:pPr>
    <w:rPr>
      <w:rFonts w:asciiTheme="majorHAnsi" w:hAnsiTheme="majorHAnsi"/>
      <w:color w:val="008ED1" w:themeColor="accent2"/>
      <w:sz w:val="120"/>
    </w:rPr>
  </w:style>
  <w:style w:type="character" w:customStyle="1" w:styleId="BodyTextChar">
    <w:name w:val="Body Text Char"/>
    <w:basedOn w:val="DefaultParagraphFont"/>
    <w:link w:val="BodyText"/>
    <w:uiPriority w:val="3"/>
    <w:rsid w:val="008C6C50"/>
    <w:rPr>
      <w:rFonts w:eastAsia="Franklin Gothic Book" w:cs="Franklin Gothic Book"/>
      <w:color w:val="171717" w:themeColor="background2" w:themeShade="1A"/>
      <w:lang w:bidi="en-US"/>
    </w:rPr>
  </w:style>
  <w:style w:type="character" w:customStyle="1" w:styleId="Heading1Char">
    <w:name w:val="Heading 1 Char"/>
    <w:basedOn w:val="DefaultParagraphFont"/>
    <w:link w:val="Heading1"/>
    <w:uiPriority w:val="9"/>
    <w:semiHidden/>
    <w:rsid w:val="008C6C50"/>
    <w:rPr>
      <w:rFonts w:asciiTheme="majorHAnsi" w:eastAsiaTheme="majorEastAsia" w:hAnsiTheme="majorHAnsi" w:cstheme="majorBidi"/>
      <w:color w:val="6DB1E4" w:themeColor="accent1" w:themeShade="BF"/>
      <w:sz w:val="32"/>
      <w:szCs w:val="32"/>
      <w:lang w:bidi="en-US"/>
    </w:rPr>
  </w:style>
  <w:style w:type="table" w:styleId="TableGrid">
    <w:name w:val="Table Grid"/>
    <w:basedOn w:val="TableNormal"/>
    <w:uiPriority w:val="39"/>
    <w:rsid w:val="000C0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6"/>
    <w:qFormat/>
    <w:rsid w:val="0054317C"/>
    <w:pPr>
      <w:spacing w:before="0" w:line="240" w:lineRule="auto"/>
    </w:pPr>
    <w:rPr>
      <w:sz w:val="10"/>
    </w:rPr>
  </w:style>
  <w:style w:type="paragraph" w:styleId="BalloonText">
    <w:name w:val="Balloon Text"/>
    <w:basedOn w:val="Normal"/>
    <w:link w:val="BalloonTextChar"/>
    <w:uiPriority w:val="99"/>
    <w:semiHidden/>
    <w:rsid w:val="000C05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6C50"/>
    <w:rPr>
      <w:rFonts w:ascii="Times New Roman" w:eastAsia="Franklin Gothic Book" w:hAnsi="Times New Roman" w:cs="Times New Roman"/>
      <w:color w:val="171717" w:themeColor="background2" w:themeShade="1A"/>
      <w:sz w:val="18"/>
      <w:szCs w:val="18"/>
      <w:lang w:bidi="en-US"/>
    </w:rPr>
  </w:style>
  <w:style w:type="character" w:customStyle="1" w:styleId="HeaderChar">
    <w:name w:val="Header Char"/>
    <w:basedOn w:val="DefaultParagraphFont"/>
    <w:link w:val="Header"/>
    <w:uiPriority w:val="99"/>
    <w:semiHidden/>
    <w:rsid w:val="00315A80"/>
    <w:rPr>
      <w:rFonts w:eastAsia="Franklin Gothic Book" w:cs="Franklin Gothic Book"/>
      <w:color w:val="171717" w:themeColor="background2" w:themeShade="1A"/>
      <w:lang w:bidi="en-US"/>
    </w:rPr>
  </w:style>
  <w:style w:type="paragraph" w:styleId="Footer">
    <w:name w:val="footer"/>
    <w:basedOn w:val="Normal"/>
    <w:link w:val="FooterChar"/>
    <w:uiPriority w:val="99"/>
    <w:semiHidden/>
    <w:rsid w:val="00315A80"/>
    <w:pPr>
      <w:tabs>
        <w:tab w:val="center" w:pos="4677"/>
        <w:tab w:val="right" w:pos="9355"/>
      </w:tabs>
    </w:pPr>
  </w:style>
  <w:style w:type="character" w:customStyle="1" w:styleId="FooterChar">
    <w:name w:val="Footer Char"/>
    <w:basedOn w:val="DefaultParagraphFont"/>
    <w:link w:val="Footer"/>
    <w:uiPriority w:val="99"/>
    <w:semiHidden/>
    <w:rsid w:val="00315A80"/>
    <w:rPr>
      <w:rFonts w:eastAsia="Franklin Gothic Book" w:cs="Franklin Gothic Book"/>
      <w:color w:val="171717" w:themeColor="background2" w:themeShade="1A"/>
      <w:lang w:bidi="en-US"/>
    </w:rPr>
  </w:style>
  <w:style w:type="character" w:styleId="PlaceholderText">
    <w:name w:val="Placeholder Text"/>
    <w:basedOn w:val="DefaultParagraphFont"/>
    <w:uiPriority w:val="99"/>
    <w:semiHidden/>
    <w:rsid w:val="00265387"/>
    <w:rPr>
      <w:color w:val="808080"/>
    </w:rPr>
  </w:style>
  <w:style w:type="character" w:styleId="Hyperlink">
    <w:name w:val="Hyperlink"/>
    <w:basedOn w:val="DefaultParagraphFont"/>
    <w:uiPriority w:val="99"/>
    <w:semiHidden/>
    <w:rsid w:val="003B42E6"/>
    <w:rPr>
      <w:color w:val="0563C1" w:themeColor="hyperlink"/>
      <w:u w:val="single"/>
    </w:rPr>
  </w:style>
  <w:style w:type="character" w:customStyle="1" w:styleId="UnresolvedMention1">
    <w:name w:val="Unresolved Mention1"/>
    <w:basedOn w:val="DefaultParagraphFont"/>
    <w:uiPriority w:val="99"/>
    <w:semiHidden/>
    <w:unhideWhenUsed/>
    <w:rsid w:val="003B4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cards@hear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yEducationalResouce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yeducationalresources@ms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yEducationalResources@ms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20Mast\AppData\Roaming\Microsoft\Templates\Classroom%20newsletter.dotx" TargetMode="External"/></Relationships>
</file>

<file path=word/theme/theme1.xml><?xml version="1.0" encoding="utf-8"?>
<a:theme xmlns:a="http://schemas.openxmlformats.org/drawingml/2006/main" name="Office Theme">
  <a:themeElements>
    <a:clrScheme name="Microsoft Shapes">
      <a:dk1>
        <a:srgbClr val="000000"/>
      </a:dk1>
      <a:lt1>
        <a:srgbClr val="FFFFFF"/>
      </a:lt1>
      <a:dk2>
        <a:srgbClr val="44546A"/>
      </a:dk2>
      <a:lt2>
        <a:srgbClr val="E7E6E6"/>
      </a:lt2>
      <a:accent1>
        <a:srgbClr val="CEE5F6"/>
      </a:accent1>
      <a:accent2>
        <a:srgbClr val="008ED1"/>
      </a:accent2>
      <a:accent3>
        <a:srgbClr val="CEDE69"/>
      </a:accent3>
      <a:accent4>
        <a:srgbClr val="009949"/>
      </a:accent4>
      <a:accent5>
        <a:srgbClr val="5B9BD5"/>
      </a:accent5>
      <a:accent6>
        <a:srgbClr val="70AD47"/>
      </a:accent6>
      <a:hlink>
        <a:srgbClr val="0563C1"/>
      </a:hlink>
      <a:folHlink>
        <a:srgbClr val="954F72"/>
      </a:folHlink>
    </a:clrScheme>
    <a:fontScheme name="School Newsletter">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34FDD-F160-4C7B-B1A7-2994B41FF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9706F-81CD-4D67-A17D-8674FB7F661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42B5760C-645C-47F0-9138-A4E265F86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Classroom newsletter</Template>
  <TotalTime>0</TotalTime>
  <Pages>4</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2022-10-09T17:08:00Z</dcterms:created>
  <dcterms:modified xsi:type="dcterms:W3CDTF">2022-10-09T17:08:00Z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